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440" w:rsidRPr="00B3392D" w:rsidRDefault="00353440" w:rsidP="00B3392D">
      <w:pPr>
        <w:spacing w:after="0" w:line="240" w:lineRule="auto"/>
        <w:ind w:firstLine="709"/>
        <w:jc w:val="center"/>
        <w:rPr>
          <w:rFonts w:ascii="Times New Roman" w:hAnsi="Times New Roman"/>
          <w:b/>
          <w:color w:val="000000"/>
          <w:sz w:val="28"/>
          <w:szCs w:val="28"/>
          <w:lang w:eastAsia="ru-RU"/>
        </w:rPr>
      </w:pPr>
      <w:r w:rsidRPr="00B3392D">
        <w:rPr>
          <w:rFonts w:ascii="Times New Roman" w:hAnsi="Times New Roman"/>
          <w:b/>
          <w:color w:val="000000"/>
          <w:sz w:val="28"/>
          <w:szCs w:val="28"/>
          <w:lang w:eastAsia="ru-RU"/>
        </w:rPr>
        <w:t>Лекция 2. Методы психодиагностики</w:t>
      </w:r>
    </w:p>
    <w:p w:rsidR="00353440" w:rsidRDefault="00353440" w:rsidP="00B3392D">
      <w:pPr>
        <w:spacing w:after="0" w:line="240" w:lineRule="auto"/>
        <w:ind w:firstLine="709"/>
        <w:jc w:val="both"/>
        <w:rPr>
          <w:rFonts w:ascii="Times New Roman" w:hAnsi="Times New Roman"/>
          <w:color w:val="000000"/>
          <w:sz w:val="28"/>
          <w:szCs w:val="28"/>
          <w:lang w:eastAsia="ru-RU"/>
        </w:rPr>
      </w:pPr>
    </w:p>
    <w:p w:rsidR="00353440" w:rsidRDefault="00353440" w:rsidP="00B3392D">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План:</w:t>
      </w:r>
    </w:p>
    <w:p w:rsidR="00353440" w:rsidRDefault="00353440" w:rsidP="00B3392D">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 Классификация психодиагностических методов</w:t>
      </w:r>
    </w:p>
    <w:p w:rsidR="00353440" w:rsidRDefault="00353440" w:rsidP="00B3392D">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 Валидности, надежность, критериальность психодиагностических тестов</w:t>
      </w:r>
    </w:p>
    <w:p w:rsidR="00353440" w:rsidRDefault="00353440" w:rsidP="00B3392D">
      <w:pPr>
        <w:spacing w:after="0" w:line="240" w:lineRule="auto"/>
        <w:ind w:firstLine="709"/>
        <w:jc w:val="both"/>
        <w:rPr>
          <w:rFonts w:ascii="Times New Roman" w:hAnsi="Times New Roman"/>
          <w:color w:val="000000"/>
          <w:sz w:val="28"/>
          <w:szCs w:val="28"/>
          <w:lang w:eastAsia="ru-RU"/>
        </w:rPr>
      </w:pPr>
    </w:p>
    <w:p w:rsidR="00353440" w:rsidRPr="00B3392D" w:rsidRDefault="00353440" w:rsidP="00B3392D">
      <w:pPr>
        <w:spacing w:after="0" w:line="240" w:lineRule="auto"/>
        <w:ind w:firstLine="709"/>
        <w:jc w:val="both"/>
        <w:rPr>
          <w:rFonts w:ascii="Times New Roman" w:hAnsi="Times New Roman"/>
          <w:b/>
          <w:color w:val="000000"/>
          <w:sz w:val="28"/>
          <w:szCs w:val="28"/>
          <w:lang w:eastAsia="ru-RU"/>
        </w:rPr>
      </w:pPr>
      <w:r w:rsidRPr="00B3392D">
        <w:rPr>
          <w:rFonts w:ascii="Times New Roman" w:hAnsi="Times New Roman"/>
          <w:b/>
          <w:color w:val="000000"/>
          <w:sz w:val="28"/>
          <w:szCs w:val="28"/>
          <w:lang w:eastAsia="ru-RU"/>
        </w:rPr>
        <w:t>1. Классификация психодиагностических методов</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 Для диагностики личности, ее интеллекта, межличностных отношений в коллективе, в семье широко используются попу</w:t>
      </w:r>
      <w:r w:rsidRPr="00DD05E4">
        <w:rPr>
          <w:rFonts w:ascii="Times New Roman" w:hAnsi="Times New Roman"/>
          <w:color w:val="000000"/>
          <w:sz w:val="28"/>
          <w:szCs w:val="28"/>
          <w:lang w:eastAsia="ru-RU"/>
        </w:rPr>
        <w:softHyphen/>
        <w:t>лярные психодиагностические методики, прошедшие массовую апробацию и доказавшие свою практическую ценность. В любой рабочей группе важно уметь оценить склонности и интересы партнеров по общению, их личностные особенности, наконец степень их соответствия той социальной роли, на которую они претендуют.</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Естественно, что наиболее высокие требования предъявля</w:t>
      </w:r>
      <w:r w:rsidRPr="00DD05E4">
        <w:rPr>
          <w:rFonts w:ascii="Times New Roman" w:hAnsi="Times New Roman"/>
          <w:color w:val="000000"/>
          <w:sz w:val="28"/>
          <w:szCs w:val="28"/>
          <w:lang w:eastAsia="ru-RU"/>
        </w:rPr>
        <w:softHyphen/>
        <w:t>ются к психической организации, личностным качествам и ин</w:t>
      </w:r>
      <w:r w:rsidRPr="00DD05E4">
        <w:rPr>
          <w:rFonts w:ascii="Times New Roman" w:hAnsi="Times New Roman"/>
          <w:color w:val="000000"/>
          <w:sz w:val="28"/>
          <w:szCs w:val="28"/>
          <w:lang w:eastAsia="ru-RU"/>
        </w:rPr>
        <w:softHyphen/>
        <w:t>теллекту человека, являющегося руководителем. Современный руководитель обязан обладать элементарной социально-психологической культурой и уметь диагностировать не только Личностные характеристики, но и коллективные, например та</w:t>
      </w:r>
      <w:r w:rsidRPr="00DD05E4">
        <w:rPr>
          <w:rFonts w:ascii="Times New Roman" w:hAnsi="Times New Roman"/>
          <w:color w:val="000000"/>
          <w:sz w:val="28"/>
          <w:szCs w:val="28"/>
          <w:lang w:eastAsia="ru-RU"/>
        </w:rPr>
        <w:softHyphen/>
        <w:t>кие, как нарастание уровня конфликтное, изменение и фор</w:t>
      </w:r>
      <w:r w:rsidRPr="00DD05E4">
        <w:rPr>
          <w:rFonts w:ascii="Times New Roman" w:hAnsi="Times New Roman"/>
          <w:color w:val="000000"/>
          <w:sz w:val="28"/>
          <w:szCs w:val="28"/>
          <w:lang w:eastAsia="ru-RU"/>
        </w:rPr>
        <w:softHyphen/>
        <w:t>мирование общественного мнения, и многие другие.</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Именно психодиагностика позволит проанализировать и найти конструктивный подход к разрешению таких проблем, как психологический климат в коллективе, динамика настрое</w:t>
      </w:r>
      <w:r w:rsidRPr="00DD05E4">
        <w:rPr>
          <w:rFonts w:ascii="Times New Roman" w:hAnsi="Times New Roman"/>
          <w:color w:val="000000"/>
          <w:sz w:val="28"/>
          <w:szCs w:val="28"/>
          <w:lang w:eastAsia="ru-RU"/>
        </w:rPr>
        <w:softHyphen/>
        <w:t>ния, конфронтация лидеров. Включенность современного чело</w:t>
      </w:r>
      <w:r w:rsidRPr="00DD05E4">
        <w:rPr>
          <w:rFonts w:ascii="Times New Roman" w:hAnsi="Times New Roman"/>
          <w:color w:val="000000"/>
          <w:sz w:val="28"/>
          <w:szCs w:val="28"/>
          <w:lang w:eastAsia="ru-RU"/>
        </w:rPr>
        <w:softHyphen/>
        <w:t>века в сложные социальные зависимости диктует насущную потребность для каждого члена рабочей группы в психодиагности</w:t>
      </w:r>
      <w:r w:rsidRPr="00DD05E4">
        <w:rPr>
          <w:rFonts w:ascii="Times New Roman" w:hAnsi="Times New Roman"/>
          <w:color w:val="000000"/>
          <w:sz w:val="28"/>
          <w:szCs w:val="28"/>
          <w:lang w:eastAsia="ru-RU"/>
        </w:rPr>
        <w:softHyphen/>
        <w:t>ке своего состояния, своих возможностей и перспектив своей деятельности.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Все большее распространение получает психодиагностика в системе высшего образования. С помощью психодиагностики осуществляются контроль за формированием необходимых зна</w:t>
      </w:r>
      <w:r w:rsidRPr="00DD05E4">
        <w:rPr>
          <w:rFonts w:ascii="Times New Roman" w:hAnsi="Times New Roman"/>
          <w:color w:val="000000"/>
          <w:sz w:val="28"/>
          <w:szCs w:val="28"/>
          <w:lang w:eastAsia="ru-RU"/>
        </w:rPr>
        <w:softHyphen/>
        <w:t>ний, оценка особенностей умственного и личностного развития студентов в ходе обучения и оценка качества самого образова</w:t>
      </w:r>
      <w:r w:rsidRPr="00DD05E4">
        <w:rPr>
          <w:rFonts w:ascii="Times New Roman" w:hAnsi="Times New Roman"/>
          <w:color w:val="000000"/>
          <w:sz w:val="28"/>
          <w:szCs w:val="28"/>
          <w:lang w:eastAsia="ru-RU"/>
        </w:rPr>
        <w:softHyphen/>
        <w:t>ния. Используют психодиагностические методики и для отбора абитуриентов.</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b/>
          <w:bCs/>
          <w:i/>
          <w:iCs/>
          <w:color w:val="000000"/>
          <w:sz w:val="28"/>
          <w:szCs w:val="28"/>
          <w:lang w:eastAsia="ru-RU"/>
        </w:rPr>
        <w:t>Психодиагностика</w:t>
      </w:r>
      <w:r w:rsidRPr="00DD05E4">
        <w:rPr>
          <w:rFonts w:ascii="Times New Roman" w:hAnsi="Times New Roman"/>
          <w:color w:val="000000"/>
          <w:sz w:val="28"/>
          <w:szCs w:val="28"/>
          <w:lang w:eastAsia="ru-RU"/>
        </w:rPr>
        <w:t> определяется как область психологической науки, разрабатывающая методы выявления и измерения инди</w:t>
      </w:r>
      <w:r w:rsidRPr="00DD05E4">
        <w:rPr>
          <w:rFonts w:ascii="Times New Roman" w:hAnsi="Times New Roman"/>
          <w:color w:val="000000"/>
          <w:sz w:val="28"/>
          <w:szCs w:val="28"/>
          <w:lang w:eastAsia="ru-RU"/>
        </w:rPr>
        <w:softHyphen/>
        <w:t>видуально-психологических особенностей личности</w:t>
      </w:r>
      <w:r w:rsidRPr="00DD05E4">
        <w:rPr>
          <w:rFonts w:ascii="Times New Roman" w:hAnsi="Times New Roman"/>
          <w:color w:val="000000"/>
          <w:sz w:val="28"/>
          <w:szCs w:val="28"/>
          <w:vertAlign w:val="superscript"/>
          <w:lang w:eastAsia="ru-RU"/>
        </w:rPr>
        <w:t>1</w:t>
      </w:r>
      <w:r w:rsidRPr="00DD05E4">
        <w:rPr>
          <w:rFonts w:ascii="Times New Roman" w:hAnsi="Times New Roman"/>
          <w:color w:val="000000"/>
          <w:sz w:val="28"/>
          <w:szCs w:val="28"/>
          <w:lang w:eastAsia="ru-RU"/>
        </w:rPr>
        <w:t>.</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Она изме</w:t>
      </w:r>
      <w:r w:rsidRPr="00DD05E4">
        <w:rPr>
          <w:rFonts w:ascii="Times New Roman" w:hAnsi="Times New Roman"/>
          <w:color w:val="000000"/>
          <w:sz w:val="28"/>
          <w:szCs w:val="28"/>
          <w:lang w:eastAsia="ru-RU"/>
        </w:rPr>
        <w:softHyphen/>
        <w:t>ряет определенные качества, ставит диагноз и на этой основе определяет положение диагностируемого среди других, исходя из выраженности изучаемых особенностей.</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Психодиагностические методы достаточно быстро и надежно обеспечивают сбор данных для формирования психологического диагноза. Они предполагают обязательное сравнение, сопоставле</w:t>
      </w:r>
      <w:r w:rsidRPr="00DD05E4">
        <w:rPr>
          <w:rFonts w:ascii="Times New Roman" w:hAnsi="Times New Roman"/>
          <w:color w:val="000000"/>
          <w:sz w:val="28"/>
          <w:szCs w:val="28"/>
          <w:lang w:eastAsia="ru-RU"/>
        </w:rPr>
        <w:softHyphen/>
        <w:t>ние получаемых данных, на основе которого и может быть сформу</w:t>
      </w:r>
      <w:r w:rsidRPr="00DD05E4">
        <w:rPr>
          <w:rFonts w:ascii="Times New Roman" w:hAnsi="Times New Roman"/>
          <w:color w:val="000000"/>
          <w:sz w:val="28"/>
          <w:szCs w:val="28"/>
          <w:lang w:eastAsia="ru-RU"/>
        </w:rPr>
        <w:softHyphen/>
        <w:t>лировано заключение о выраженности психологических или пси</w:t>
      </w:r>
      <w:r w:rsidRPr="00DD05E4">
        <w:rPr>
          <w:rFonts w:ascii="Times New Roman" w:hAnsi="Times New Roman"/>
          <w:color w:val="000000"/>
          <w:sz w:val="28"/>
          <w:szCs w:val="28"/>
          <w:lang w:eastAsia="ru-RU"/>
        </w:rPr>
        <w:softHyphen/>
        <w:t>хофизиологических особенностей одного испытуемого или групп.</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 психодиагностике выделяют малоформализованные и вы</w:t>
      </w:r>
      <w:r w:rsidRPr="00DD05E4">
        <w:rPr>
          <w:rFonts w:ascii="Times New Roman" w:hAnsi="Times New Roman"/>
          <w:color w:val="000000"/>
          <w:sz w:val="28"/>
          <w:szCs w:val="28"/>
          <w:lang w:eastAsia="ru-RU"/>
        </w:rPr>
        <w:softHyphen/>
        <w:t>сокоформализованные методики.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К </w:t>
      </w:r>
      <w:r w:rsidRPr="00DD05E4">
        <w:rPr>
          <w:rFonts w:ascii="Times New Roman" w:hAnsi="Times New Roman"/>
          <w:i/>
          <w:iCs/>
          <w:color w:val="000000"/>
          <w:sz w:val="28"/>
          <w:szCs w:val="28"/>
          <w:lang w:eastAsia="ru-RU"/>
        </w:rPr>
        <w:t>малоформализованным</w:t>
      </w:r>
      <w:r w:rsidRPr="00DD05E4">
        <w:rPr>
          <w:rFonts w:ascii="Times New Roman" w:hAnsi="Times New Roman"/>
          <w:color w:val="000000"/>
          <w:sz w:val="28"/>
          <w:szCs w:val="28"/>
          <w:lang w:eastAsia="ru-RU"/>
        </w:rPr>
        <w:t> относятся наблюдения, опросы, бе</w:t>
      </w:r>
      <w:r w:rsidRPr="00DD05E4">
        <w:rPr>
          <w:rFonts w:ascii="Times New Roman" w:hAnsi="Times New Roman"/>
          <w:color w:val="000000"/>
          <w:sz w:val="28"/>
          <w:szCs w:val="28"/>
          <w:lang w:eastAsia="ru-RU"/>
        </w:rPr>
        <w:softHyphen/>
        <w:t>седы, с помощью которых фиксируются виды поведенческих реакций испытуемых в разных условиях, личностные особенно</w:t>
      </w:r>
      <w:r w:rsidRPr="00DD05E4">
        <w:rPr>
          <w:rFonts w:ascii="Times New Roman" w:hAnsi="Times New Roman"/>
          <w:color w:val="000000"/>
          <w:sz w:val="28"/>
          <w:szCs w:val="28"/>
          <w:lang w:eastAsia="ru-RU"/>
        </w:rPr>
        <w:softHyphen/>
        <w:t>сти и многое другое, что трудно выявить другими способами. Так как использование малоформализованных методов требует высокого профессионализма, то применяются они совместно с методиками высокоформализованными, поскольку дают резуль</w:t>
      </w:r>
      <w:r w:rsidRPr="00DD05E4">
        <w:rPr>
          <w:rFonts w:ascii="Times New Roman" w:hAnsi="Times New Roman"/>
          <w:color w:val="000000"/>
          <w:sz w:val="28"/>
          <w:szCs w:val="28"/>
          <w:lang w:eastAsia="ru-RU"/>
        </w:rPr>
        <w:softHyphen/>
        <w:t>таты, мало зависящие от личности психолога.</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Малоформализованные методы дают возможность познако</w:t>
      </w:r>
      <w:r w:rsidRPr="00DD05E4">
        <w:rPr>
          <w:rFonts w:ascii="Times New Roman" w:hAnsi="Times New Roman"/>
          <w:color w:val="000000"/>
          <w:sz w:val="28"/>
          <w:szCs w:val="28"/>
          <w:lang w:eastAsia="ru-RU"/>
        </w:rPr>
        <w:softHyphen/>
        <w:t>миться с биографией человека и его жизненными ценностями, удовлетворенностью своим местом и ролью в коллективе. Лишь на первый взгляд этот метод прост, он требует особого мастерст</w:t>
      </w:r>
      <w:r w:rsidRPr="00DD05E4">
        <w:rPr>
          <w:rFonts w:ascii="Times New Roman" w:hAnsi="Times New Roman"/>
          <w:color w:val="000000"/>
          <w:sz w:val="28"/>
          <w:szCs w:val="28"/>
          <w:lang w:eastAsia="ru-RU"/>
        </w:rPr>
        <w:softHyphen/>
        <w:t>ва расположить к себе людей, уметь задавать вопросы и опреде</w:t>
      </w:r>
      <w:r w:rsidRPr="00DD05E4">
        <w:rPr>
          <w:rFonts w:ascii="Times New Roman" w:hAnsi="Times New Roman"/>
          <w:color w:val="000000"/>
          <w:sz w:val="28"/>
          <w:szCs w:val="28"/>
          <w:lang w:eastAsia="ru-RU"/>
        </w:rPr>
        <w:softHyphen/>
        <w:t>лять степень искренности исследуемого.</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i/>
          <w:iCs/>
          <w:color w:val="000000"/>
          <w:sz w:val="28"/>
          <w:szCs w:val="28"/>
          <w:lang w:eastAsia="ru-RU"/>
        </w:rPr>
        <w:t>Высокоформализованные</w:t>
      </w:r>
      <w:r w:rsidRPr="00DD05E4">
        <w:rPr>
          <w:rFonts w:ascii="Times New Roman" w:hAnsi="Times New Roman"/>
          <w:color w:val="000000"/>
          <w:sz w:val="28"/>
          <w:szCs w:val="28"/>
          <w:lang w:eastAsia="ru-RU"/>
        </w:rPr>
        <w:t> методики - это тесты, анкеты, про</w:t>
      </w:r>
      <w:r w:rsidRPr="00DD05E4">
        <w:rPr>
          <w:rFonts w:ascii="Times New Roman" w:hAnsi="Times New Roman"/>
          <w:color w:val="000000"/>
          <w:sz w:val="28"/>
          <w:szCs w:val="28"/>
          <w:lang w:eastAsia="ru-RU"/>
        </w:rPr>
        <w:softHyphen/>
        <w:t>ективные методики и психофизиологические методики.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Показатели качества психодиагностических методик - на</w:t>
      </w:r>
      <w:r w:rsidRPr="00DD05E4">
        <w:rPr>
          <w:rFonts w:ascii="Times New Roman" w:hAnsi="Times New Roman"/>
          <w:color w:val="000000"/>
          <w:sz w:val="28"/>
          <w:szCs w:val="28"/>
          <w:lang w:eastAsia="ru-RU"/>
        </w:rPr>
        <w:softHyphen/>
        <w:t>дежность и валидность. </w:t>
      </w:r>
      <w:r w:rsidRPr="00DD05E4">
        <w:rPr>
          <w:rFonts w:ascii="Times New Roman" w:hAnsi="Times New Roman"/>
          <w:i/>
          <w:iCs/>
          <w:color w:val="000000"/>
          <w:sz w:val="28"/>
          <w:szCs w:val="28"/>
          <w:lang w:eastAsia="ru-RU"/>
        </w:rPr>
        <w:t>Надежность</w:t>
      </w:r>
      <w:r w:rsidRPr="00DD05E4">
        <w:rPr>
          <w:rFonts w:ascii="Times New Roman" w:hAnsi="Times New Roman"/>
          <w:color w:val="000000"/>
          <w:sz w:val="28"/>
          <w:szCs w:val="28"/>
          <w:lang w:eastAsia="ru-RU"/>
        </w:rPr>
        <w:t> показывает, насколько точ</w:t>
      </w:r>
      <w:r w:rsidRPr="00DD05E4">
        <w:rPr>
          <w:rFonts w:ascii="Times New Roman" w:hAnsi="Times New Roman"/>
          <w:color w:val="000000"/>
          <w:sz w:val="28"/>
          <w:szCs w:val="28"/>
          <w:lang w:eastAsia="ru-RU"/>
        </w:rPr>
        <w:softHyphen/>
        <w:t>но производится измерение и насколько можно доверять полу</w:t>
      </w:r>
      <w:r w:rsidRPr="00DD05E4">
        <w:rPr>
          <w:rFonts w:ascii="Times New Roman" w:hAnsi="Times New Roman"/>
          <w:color w:val="000000"/>
          <w:sz w:val="28"/>
          <w:szCs w:val="28"/>
          <w:lang w:eastAsia="ru-RU"/>
        </w:rPr>
        <w:softHyphen/>
        <w:t>чаемым результатам, а </w:t>
      </w:r>
      <w:r w:rsidRPr="00DD05E4">
        <w:rPr>
          <w:rFonts w:ascii="Times New Roman" w:hAnsi="Times New Roman"/>
          <w:i/>
          <w:iCs/>
          <w:color w:val="000000"/>
          <w:sz w:val="28"/>
          <w:szCs w:val="28"/>
          <w:lang w:eastAsia="ru-RU"/>
        </w:rPr>
        <w:t>валидность</w:t>
      </w:r>
      <w:r w:rsidRPr="00DD05E4">
        <w:rPr>
          <w:rFonts w:ascii="Times New Roman" w:hAnsi="Times New Roman"/>
          <w:color w:val="000000"/>
          <w:sz w:val="28"/>
          <w:szCs w:val="28"/>
          <w:lang w:eastAsia="ru-RU"/>
        </w:rPr>
        <w:t> свидетельствует о том, при</w:t>
      </w:r>
      <w:r w:rsidRPr="00DD05E4">
        <w:rPr>
          <w:rFonts w:ascii="Times New Roman" w:hAnsi="Times New Roman"/>
          <w:color w:val="000000"/>
          <w:sz w:val="28"/>
          <w:szCs w:val="28"/>
          <w:lang w:eastAsia="ru-RU"/>
        </w:rPr>
        <w:softHyphen/>
        <w:t>годна ли методика для измерения определенных качеств и на</w:t>
      </w:r>
      <w:r w:rsidRPr="00DD05E4">
        <w:rPr>
          <w:rFonts w:ascii="Times New Roman" w:hAnsi="Times New Roman"/>
          <w:color w:val="000000"/>
          <w:sz w:val="28"/>
          <w:szCs w:val="28"/>
          <w:lang w:eastAsia="ru-RU"/>
        </w:rPr>
        <w:softHyphen/>
        <w:t>сколько она эффективна.</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Несомненно самые популярные методики в настоящее время - это</w:t>
      </w:r>
      <w:r w:rsidRPr="00DD05E4">
        <w:rPr>
          <w:rFonts w:ascii="Times New Roman" w:hAnsi="Times New Roman"/>
          <w:b/>
          <w:bCs/>
          <w:color w:val="000000"/>
          <w:sz w:val="28"/>
          <w:szCs w:val="28"/>
          <w:lang w:eastAsia="ru-RU"/>
        </w:rPr>
        <w:t> </w:t>
      </w:r>
      <w:r w:rsidRPr="00DD05E4">
        <w:rPr>
          <w:rFonts w:ascii="Times New Roman" w:hAnsi="Times New Roman"/>
          <w:b/>
          <w:bCs/>
          <w:i/>
          <w:iCs/>
          <w:color w:val="000000"/>
          <w:sz w:val="28"/>
          <w:szCs w:val="28"/>
          <w:lang w:eastAsia="ru-RU"/>
        </w:rPr>
        <w:t>тесты.</w:t>
      </w:r>
      <w:r w:rsidRPr="00DD05E4">
        <w:rPr>
          <w:rFonts w:ascii="Times New Roman" w:hAnsi="Times New Roman"/>
          <w:color w:val="000000"/>
          <w:sz w:val="28"/>
          <w:szCs w:val="28"/>
          <w:lang w:eastAsia="ru-RU"/>
        </w:rPr>
        <w:t> Что же такое тест? В психодиагностике тест - про</w:t>
      </w:r>
      <w:r w:rsidRPr="00DD05E4">
        <w:rPr>
          <w:rFonts w:ascii="Times New Roman" w:hAnsi="Times New Roman"/>
          <w:color w:val="000000"/>
          <w:sz w:val="28"/>
          <w:szCs w:val="28"/>
          <w:lang w:eastAsia="ru-RU"/>
        </w:rPr>
        <w:softHyphen/>
        <w:t>ба, испытание - это кратковременное, стандартизированное задание, позволяющее измерить уровень развития определен</w:t>
      </w:r>
      <w:r w:rsidRPr="00DD05E4">
        <w:rPr>
          <w:rFonts w:ascii="Times New Roman" w:hAnsi="Times New Roman"/>
          <w:color w:val="000000"/>
          <w:sz w:val="28"/>
          <w:szCs w:val="28"/>
          <w:lang w:eastAsia="ru-RU"/>
        </w:rPr>
        <w:softHyphen/>
        <w:t>ного психологического качества личности.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Существующее представление о доступности теста не соответст</w:t>
      </w:r>
      <w:r w:rsidRPr="00DD05E4">
        <w:rPr>
          <w:rFonts w:ascii="Times New Roman" w:hAnsi="Times New Roman"/>
          <w:color w:val="000000"/>
          <w:sz w:val="28"/>
          <w:szCs w:val="28"/>
          <w:lang w:eastAsia="ru-RU"/>
        </w:rPr>
        <w:softHyphen/>
        <w:t>вует действительности. Анализ результата теста предполагает нали</w:t>
      </w:r>
      <w:r w:rsidRPr="00DD05E4">
        <w:rPr>
          <w:rFonts w:ascii="Times New Roman" w:hAnsi="Times New Roman"/>
          <w:color w:val="000000"/>
          <w:sz w:val="28"/>
          <w:szCs w:val="28"/>
          <w:lang w:eastAsia="ru-RU"/>
        </w:rPr>
        <w:softHyphen/>
        <w:t>чие социально-психологической культуры, даже если определяются простейшие характеристики личности, объективно способствующие общению с людьми или достижению успеха. Тесты позволяют за короткое время получить индивидуально-психологические характе</w:t>
      </w:r>
      <w:r w:rsidRPr="00DD05E4">
        <w:rPr>
          <w:rFonts w:ascii="Times New Roman" w:hAnsi="Times New Roman"/>
          <w:color w:val="000000"/>
          <w:sz w:val="28"/>
          <w:szCs w:val="28"/>
          <w:lang w:eastAsia="ru-RU"/>
        </w:rPr>
        <w:softHyphen/>
        <w:t>ристики личности по определенным параметрам.</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 зависимости от способов предъявления материала и испы</w:t>
      </w:r>
      <w:r w:rsidRPr="00DD05E4">
        <w:rPr>
          <w:rFonts w:ascii="Times New Roman" w:hAnsi="Times New Roman"/>
          <w:color w:val="000000"/>
          <w:sz w:val="28"/>
          <w:szCs w:val="28"/>
          <w:lang w:eastAsia="ru-RU"/>
        </w:rPr>
        <w:softHyphen/>
        <w:t>туемых вспомогательных средств выделяют и различные типы тестов.</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Различают тесты, выполняемые индивидуально и группой, устно и письменно, вербально и невербально.</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i/>
          <w:iCs/>
          <w:color w:val="000000"/>
          <w:sz w:val="28"/>
          <w:szCs w:val="28"/>
          <w:lang w:eastAsia="ru-RU"/>
        </w:rPr>
        <w:t>Вербальные -</w:t>
      </w:r>
      <w:r w:rsidRPr="00DD05E4">
        <w:rPr>
          <w:rFonts w:ascii="Times New Roman" w:hAnsi="Times New Roman"/>
          <w:color w:val="000000"/>
          <w:sz w:val="28"/>
          <w:szCs w:val="28"/>
          <w:lang w:eastAsia="ru-RU"/>
        </w:rPr>
        <w:t> это тесты, осуществляемые в словесно-логической форме. </w:t>
      </w:r>
      <w:r w:rsidRPr="00DD05E4">
        <w:rPr>
          <w:rFonts w:ascii="Times New Roman" w:hAnsi="Times New Roman"/>
          <w:i/>
          <w:iCs/>
          <w:color w:val="000000"/>
          <w:sz w:val="28"/>
          <w:szCs w:val="28"/>
          <w:lang w:eastAsia="ru-RU"/>
        </w:rPr>
        <w:t>Невербальные</w:t>
      </w:r>
      <w:r w:rsidRPr="00DD05E4">
        <w:rPr>
          <w:rFonts w:ascii="Times New Roman" w:hAnsi="Times New Roman"/>
          <w:color w:val="000000"/>
          <w:sz w:val="28"/>
          <w:szCs w:val="28"/>
          <w:lang w:eastAsia="ru-RU"/>
        </w:rPr>
        <w:t> тесты - представленные чер</w:t>
      </w:r>
      <w:r w:rsidRPr="00DD05E4">
        <w:rPr>
          <w:rFonts w:ascii="Times New Roman" w:hAnsi="Times New Roman"/>
          <w:color w:val="000000"/>
          <w:sz w:val="28"/>
          <w:szCs w:val="28"/>
          <w:lang w:eastAsia="ru-RU"/>
        </w:rPr>
        <w:softHyphen/>
        <w:t>тежами, графиками, картинками.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Различают тесты интеллекта, способностей и достижений, и личностные.</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Современная деловая жизнь выдвигает задачи измерения различных по степени сложности переменных, характеризующих внутренний мир человека. Области применения как профессио</w:t>
      </w:r>
      <w:r w:rsidRPr="00DD05E4">
        <w:rPr>
          <w:rFonts w:ascii="Times New Roman" w:hAnsi="Times New Roman"/>
          <w:color w:val="000000"/>
          <w:sz w:val="28"/>
          <w:szCs w:val="28"/>
          <w:lang w:eastAsia="ru-RU"/>
        </w:rPr>
        <w:softHyphen/>
        <w:t>нальных, так и популярных психологических тестов можно обо</w:t>
      </w:r>
      <w:r w:rsidRPr="00DD05E4">
        <w:rPr>
          <w:rFonts w:ascii="Times New Roman" w:hAnsi="Times New Roman"/>
          <w:color w:val="000000"/>
          <w:sz w:val="28"/>
          <w:szCs w:val="28"/>
          <w:lang w:eastAsia="ru-RU"/>
        </w:rPr>
        <w:softHyphen/>
        <w:t>значить так:</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i/>
          <w:iCs/>
          <w:color w:val="000000"/>
          <w:sz w:val="28"/>
          <w:szCs w:val="28"/>
          <w:lang w:eastAsia="ru-RU"/>
        </w:rPr>
        <w:t>самопознание -</w:t>
      </w:r>
      <w:r w:rsidRPr="00DD05E4">
        <w:rPr>
          <w:rFonts w:ascii="Times New Roman" w:hAnsi="Times New Roman"/>
          <w:color w:val="000000"/>
          <w:sz w:val="28"/>
          <w:szCs w:val="28"/>
          <w:lang w:eastAsia="ru-RU"/>
        </w:rPr>
        <w:t> тесты формируют объективную оценку лич</w:t>
      </w:r>
      <w:r w:rsidRPr="00DD05E4">
        <w:rPr>
          <w:rFonts w:ascii="Times New Roman" w:hAnsi="Times New Roman"/>
          <w:color w:val="000000"/>
          <w:sz w:val="28"/>
          <w:szCs w:val="28"/>
          <w:lang w:eastAsia="ru-RU"/>
        </w:rPr>
        <w:softHyphen/>
        <w:t>ных и деловых качеств, корректируют стереотипы восприятия самого себя и других людей, определяют цели и средства про</w:t>
      </w:r>
      <w:r w:rsidRPr="00DD05E4">
        <w:rPr>
          <w:rFonts w:ascii="Times New Roman" w:hAnsi="Times New Roman"/>
          <w:color w:val="000000"/>
          <w:sz w:val="28"/>
          <w:szCs w:val="28"/>
          <w:lang w:eastAsia="ru-RU"/>
        </w:rPr>
        <w:softHyphen/>
        <w:t>фессионального роста;</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i/>
          <w:iCs/>
          <w:color w:val="000000"/>
          <w:sz w:val="28"/>
          <w:szCs w:val="28"/>
          <w:lang w:eastAsia="ru-RU"/>
        </w:rPr>
        <w:t>оценка взаимоотношений с близкими -</w:t>
      </w:r>
      <w:r w:rsidRPr="00DD05E4">
        <w:rPr>
          <w:rFonts w:ascii="Times New Roman" w:hAnsi="Times New Roman"/>
          <w:color w:val="000000"/>
          <w:sz w:val="28"/>
          <w:szCs w:val="28"/>
          <w:lang w:eastAsia="ru-RU"/>
        </w:rPr>
        <w:t> тесты позволяют оце</w:t>
      </w:r>
      <w:r w:rsidRPr="00DD05E4">
        <w:rPr>
          <w:rFonts w:ascii="Times New Roman" w:hAnsi="Times New Roman"/>
          <w:color w:val="000000"/>
          <w:sz w:val="28"/>
          <w:szCs w:val="28"/>
          <w:lang w:eastAsia="ru-RU"/>
        </w:rPr>
        <w:softHyphen/>
        <w:t>нить потребность в принадлежности и любви, чувствовать себя защищенным;</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i/>
          <w:iCs/>
          <w:color w:val="000000"/>
          <w:sz w:val="28"/>
          <w:szCs w:val="28"/>
          <w:lang w:eastAsia="ru-RU"/>
        </w:rPr>
        <w:t>оценка психологических проблем коллектива</w:t>
      </w:r>
      <w:r w:rsidRPr="00DD05E4">
        <w:rPr>
          <w:rFonts w:ascii="Times New Roman" w:hAnsi="Times New Roman"/>
          <w:color w:val="000000"/>
          <w:sz w:val="28"/>
          <w:szCs w:val="28"/>
          <w:lang w:eastAsia="ru-RU"/>
        </w:rPr>
        <w:t> - тесты позволя</w:t>
      </w:r>
      <w:r w:rsidRPr="00DD05E4">
        <w:rPr>
          <w:rFonts w:ascii="Times New Roman" w:hAnsi="Times New Roman"/>
          <w:color w:val="000000"/>
          <w:sz w:val="28"/>
          <w:szCs w:val="28"/>
          <w:lang w:eastAsia="ru-RU"/>
        </w:rPr>
        <w:softHyphen/>
        <w:t>ют определить степень конфликтности в коллективе, стиль ру</w:t>
      </w:r>
      <w:r w:rsidRPr="00DD05E4">
        <w:rPr>
          <w:rFonts w:ascii="Times New Roman" w:hAnsi="Times New Roman"/>
          <w:color w:val="000000"/>
          <w:sz w:val="28"/>
          <w:szCs w:val="28"/>
          <w:lang w:eastAsia="ru-RU"/>
        </w:rPr>
        <w:softHyphen/>
        <w:t>ководства, анализировать производственные ситуации.</w:t>
      </w:r>
    </w:p>
    <w:p w:rsidR="00353440" w:rsidRPr="00B3392D" w:rsidRDefault="00353440" w:rsidP="00B3392D">
      <w:pPr>
        <w:spacing w:after="0" w:line="240" w:lineRule="auto"/>
        <w:ind w:firstLine="709"/>
        <w:jc w:val="both"/>
        <w:rPr>
          <w:rFonts w:ascii="Times New Roman" w:hAnsi="Times New Roman"/>
          <w:b/>
          <w:color w:val="000000"/>
          <w:sz w:val="28"/>
          <w:szCs w:val="28"/>
          <w:lang w:eastAsia="ru-RU"/>
        </w:rPr>
      </w:pPr>
      <w:r w:rsidRPr="00B3392D">
        <w:rPr>
          <w:rFonts w:ascii="Times New Roman" w:hAnsi="Times New Roman"/>
          <w:b/>
          <w:color w:val="000000"/>
          <w:sz w:val="28"/>
          <w:szCs w:val="28"/>
          <w:lang w:eastAsia="ru-RU"/>
        </w:rPr>
        <w:t>2. Валидности, надежность, критериальность психодиагностических тестов</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Для анализа психологической информации о партнере по об</w:t>
      </w:r>
      <w:r w:rsidRPr="00DD05E4">
        <w:rPr>
          <w:rFonts w:ascii="Times New Roman" w:hAnsi="Times New Roman"/>
          <w:color w:val="000000"/>
          <w:sz w:val="28"/>
          <w:szCs w:val="28"/>
          <w:lang w:eastAsia="ru-RU"/>
        </w:rPr>
        <w:softHyphen/>
        <w:t>щению необходимы теоретико-методологические знания психо</w:t>
      </w:r>
      <w:r w:rsidRPr="00DD05E4">
        <w:rPr>
          <w:rFonts w:ascii="Times New Roman" w:hAnsi="Times New Roman"/>
          <w:color w:val="000000"/>
          <w:sz w:val="28"/>
          <w:szCs w:val="28"/>
          <w:lang w:eastAsia="ru-RU"/>
        </w:rPr>
        <w:softHyphen/>
        <w:t>диагностики и психологии, проявляющиеся как </w:t>
      </w:r>
      <w:r w:rsidRPr="00DD05E4">
        <w:rPr>
          <w:rFonts w:ascii="Times New Roman" w:hAnsi="Times New Roman"/>
          <w:i/>
          <w:iCs/>
          <w:color w:val="000000"/>
          <w:sz w:val="28"/>
          <w:szCs w:val="28"/>
          <w:lang w:eastAsia="ru-RU"/>
        </w:rPr>
        <w:t>компетентность.</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Люди, часто и много общающиеся с представителями разных социальных групп, разных возрастов, разных профессиональных групп, могут получить важную психологическую информацию о человеке, если обратят внимание на такие его особенности, как:</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избегает ли он смотреть в глаза при разговоре;</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часто ли говорит о себе в третьем лице;</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никогда не говорит и не признается в своих ошибках;</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боится ли невыгодно выглядеть в глазах других;</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всегда ли видит все в черном свете,</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вечно ли поучает других как жить;</w:t>
      </w:r>
    </w:p>
    <w:p w:rsidR="00353440" w:rsidRPr="00DD05E4" w:rsidRDefault="00353440" w:rsidP="00B3392D">
      <w:pPr>
        <w:numPr>
          <w:ilvl w:val="0"/>
          <w:numId w:val="1"/>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постоянно пониженное настроение и др.</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Следует отметить, что психологический портрет другого че</w:t>
      </w:r>
      <w:r w:rsidRPr="00DD05E4">
        <w:rPr>
          <w:rFonts w:ascii="Times New Roman" w:hAnsi="Times New Roman"/>
          <w:color w:val="000000"/>
          <w:sz w:val="28"/>
          <w:szCs w:val="28"/>
          <w:lang w:eastAsia="ru-RU"/>
        </w:rPr>
        <w:softHyphen/>
        <w:t>ловека объективно составить подчас проще, чем составить пред</w:t>
      </w:r>
      <w:r w:rsidRPr="00DD05E4">
        <w:rPr>
          <w:rFonts w:ascii="Times New Roman" w:hAnsi="Times New Roman"/>
          <w:color w:val="000000"/>
          <w:sz w:val="28"/>
          <w:szCs w:val="28"/>
          <w:lang w:eastAsia="ru-RU"/>
        </w:rPr>
        <w:softHyphen/>
        <w:t>ставление о себе как члене коллектива, выявить преобладающий тип отношений к людям в самооценке и взаимооценке. Эти за</w:t>
      </w:r>
      <w:r w:rsidRPr="00DD05E4">
        <w:rPr>
          <w:rFonts w:ascii="Times New Roman" w:hAnsi="Times New Roman"/>
          <w:color w:val="000000"/>
          <w:sz w:val="28"/>
          <w:szCs w:val="28"/>
          <w:lang w:eastAsia="ru-RU"/>
        </w:rPr>
        <w:softHyphen/>
        <w:t>дачи решаются в процессе тестирования по </w:t>
      </w:r>
      <w:r w:rsidRPr="00DD05E4">
        <w:rPr>
          <w:rFonts w:ascii="Times New Roman" w:hAnsi="Times New Roman"/>
          <w:i/>
          <w:iCs/>
          <w:color w:val="000000"/>
          <w:sz w:val="28"/>
          <w:szCs w:val="28"/>
          <w:lang w:eastAsia="ru-RU"/>
        </w:rPr>
        <w:t>методике Т. Лири - </w:t>
      </w:r>
      <w:r w:rsidRPr="00DD05E4">
        <w:rPr>
          <w:rFonts w:ascii="Times New Roman" w:hAnsi="Times New Roman"/>
          <w:color w:val="000000"/>
          <w:sz w:val="28"/>
          <w:szCs w:val="28"/>
          <w:lang w:eastAsia="ru-RU"/>
        </w:rPr>
        <w:t>диагностике межличностных отношений. Это опросник состоит из 128 характерологических утверждений.</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Он дает описание характера человека и предназначен для измерения степени выраженности свойств, проявляющихся в межличностном общении: доминантность, уверенность в себе, непреклонность, независимость, зависимость, неуверенность в себе, общительность, отзывчивость.</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Эта методика позволяет решить три задачи:</w:t>
      </w:r>
    </w:p>
    <w:p w:rsidR="00353440" w:rsidRPr="00DD05E4" w:rsidRDefault="00353440" w:rsidP="00B3392D">
      <w:pPr>
        <w:numPr>
          <w:ilvl w:val="0"/>
          <w:numId w:val="2"/>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установить степень выраженности свойств характера;</w:t>
      </w:r>
    </w:p>
    <w:p w:rsidR="00353440" w:rsidRPr="00DD05E4" w:rsidRDefault="00353440" w:rsidP="00B3392D">
      <w:pPr>
        <w:numPr>
          <w:ilvl w:val="0"/>
          <w:numId w:val="2"/>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описать зоны потенциального внутреннего конфликта;</w:t>
      </w:r>
    </w:p>
    <w:p w:rsidR="00353440" w:rsidRPr="00DD05E4" w:rsidRDefault="00353440" w:rsidP="00B3392D">
      <w:pPr>
        <w:numPr>
          <w:ilvl w:val="0"/>
          <w:numId w:val="2"/>
        </w:numPr>
        <w:spacing w:after="0" w:line="240" w:lineRule="auto"/>
        <w:ind w:left="0"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изучить психологическую совместимость людей, проанали</w:t>
      </w:r>
      <w:r w:rsidRPr="00DD05E4">
        <w:rPr>
          <w:rFonts w:ascii="Times New Roman" w:hAnsi="Times New Roman"/>
          <w:color w:val="000000"/>
          <w:sz w:val="28"/>
          <w:szCs w:val="28"/>
          <w:lang w:eastAsia="ru-RU"/>
        </w:rPr>
        <w:softHyphen/>
        <w:t>зировать причины конфликта, предпочтений, ожиданий.</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Существует несколько вариантов выполнения этого теста. Все они требуют умения взглянуть на себя со стороны и дать адекватную оценку своему характеру. Человек должен понимать, что нередко он сам - источник своих проблем, следовательно, он сам должен сделать первые шаги в преобразовании своей личности.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История возникновения тестов такова. Английский ученый </w:t>
      </w:r>
      <w:r w:rsidRPr="00DD05E4">
        <w:rPr>
          <w:rFonts w:ascii="Times New Roman" w:hAnsi="Times New Roman"/>
          <w:i/>
          <w:iCs/>
          <w:color w:val="000000"/>
          <w:sz w:val="28"/>
          <w:szCs w:val="28"/>
          <w:lang w:eastAsia="ru-RU"/>
        </w:rPr>
        <w:t>Фрэнсис Гальтон</w:t>
      </w:r>
      <w:r w:rsidRPr="00DD05E4">
        <w:rPr>
          <w:rFonts w:ascii="Times New Roman" w:hAnsi="Times New Roman"/>
          <w:color w:val="000000"/>
          <w:sz w:val="28"/>
          <w:szCs w:val="28"/>
          <w:lang w:eastAsia="ru-RU"/>
        </w:rPr>
        <w:t> (1822-1911) в конце прошлого века провел первые научно обоснованные испытания тестированием. В сво</w:t>
      </w:r>
      <w:r w:rsidRPr="00DD05E4">
        <w:rPr>
          <w:rFonts w:ascii="Times New Roman" w:hAnsi="Times New Roman"/>
          <w:color w:val="000000"/>
          <w:sz w:val="28"/>
          <w:szCs w:val="28"/>
          <w:lang w:eastAsia="ru-RU"/>
        </w:rPr>
        <w:softHyphen/>
        <w:t>ей лаборатории в Лондоне за небольшую плату он тестировал всех желающих определить свои физические и психологические способности. Гальтона иногда называют первым практикующим психологом. Он собирался охватить все население Англии, что</w:t>
      </w:r>
      <w:r w:rsidRPr="00DD05E4">
        <w:rPr>
          <w:rFonts w:ascii="Times New Roman" w:hAnsi="Times New Roman"/>
          <w:color w:val="000000"/>
          <w:sz w:val="28"/>
          <w:szCs w:val="28"/>
          <w:lang w:eastAsia="ru-RU"/>
        </w:rPr>
        <w:softHyphen/>
        <w:t>бы определить уровень психических ресурсов страны. А свои исследования он назвал словом "тест", которое широко вошло в психологический лексикон.</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Настоящую популярность тесты получили после опублико</w:t>
      </w:r>
      <w:r w:rsidRPr="00DD05E4">
        <w:rPr>
          <w:rFonts w:ascii="Times New Roman" w:hAnsi="Times New Roman"/>
          <w:color w:val="000000"/>
          <w:sz w:val="28"/>
          <w:szCs w:val="28"/>
          <w:lang w:eastAsia="ru-RU"/>
        </w:rPr>
        <w:softHyphen/>
        <w:t>вания в 1908 г. французскими психологами Л. </w:t>
      </w:r>
      <w:r w:rsidRPr="00DD05E4">
        <w:rPr>
          <w:rFonts w:ascii="Times New Roman" w:hAnsi="Times New Roman"/>
          <w:i/>
          <w:iCs/>
          <w:color w:val="000000"/>
          <w:sz w:val="28"/>
          <w:szCs w:val="28"/>
          <w:lang w:eastAsia="ru-RU"/>
        </w:rPr>
        <w:t>Бине,</w:t>
      </w:r>
      <w:r w:rsidRPr="00DD05E4">
        <w:rPr>
          <w:rFonts w:ascii="Times New Roman" w:hAnsi="Times New Roman"/>
          <w:color w:val="000000"/>
          <w:sz w:val="28"/>
          <w:szCs w:val="28"/>
          <w:lang w:eastAsia="ru-RU"/>
        </w:rPr>
        <w:t> Г. </w:t>
      </w:r>
      <w:r w:rsidRPr="00DD05E4">
        <w:rPr>
          <w:rFonts w:ascii="Times New Roman" w:hAnsi="Times New Roman"/>
          <w:i/>
          <w:iCs/>
          <w:color w:val="000000"/>
          <w:sz w:val="28"/>
          <w:szCs w:val="28"/>
          <w:lang w:eastAsia="ru-RU"/>
        </w:rPr>
        <w:t>Симоном </w:t>
      </w:r>
      <w:r w:rsidRPr="00DD05E4">
        <w:rPr>
          <w:rFonts w:ascii="Times New Roman" w:hAnsi="Times New Roman"/>
          <w:color w:val="000000"/>
          <w:sz w:val="28"/>
          <w:szCs w:val="28"/>
          <w:lang w:eastAsia="ru-RU"/>
        </w:rPr>
        <w:t>шкалы умственного развития для детей и школьников. Позднее эти тесты стали очень популярны в Германии, России и США. Бине искал психологические средства, с помощью которых уда</w:t>
      </w:r>
      <w:r w:rsidRPr="00DD05E4">
        <w:rPr>
          <w:rFonts w:ascii="Times New Roman" w:hAnsi="Times New Roman"/>
          <w:color w:val="000000"/>
          <w:sz w:val="28"/>
          <w:szCs w:val="28"/>
          <w:lang w:eastAsia="ru-RU"/>
        </w:rPr>
        <w:softHyphen/>
        <w:t>лось бы отделить детей способных к учению, но ленивых, от тех, кто страдал врожденными дефектами. Его опыты по изучению внимания, памяти, мышления были проведены среди многих людей разных возрастов.</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Экспериментальные задания А. Бине превратил в тесты, ус</w:t>
      </w:r>
      <w:r w:rsidRPr="00DD05E4">
        <w:rPr>
          <w:rFonts w:ascii="Times New Roman" w:hAnsi="Times New Roman"/>
          <w:color w:val="000000"/>
          <w:sz w:val="28"/>
          <w:szCs w:val="28"/>
          <w:lang w:eastAsia="ru-RU"/>
        </w:rPr>
        <w:softHyphen/>
        <w:t>тановив шкалу, где каждое деление содержало задание выпол</w:t>
      </w:r>
      <w:r w:rsidRPr="00DD05E4">
        <w:rPr>
          <w:rFonts w:ascii="Times New Roman" w:hAnsi="Times New Roman"/>
          <w:color w:val="000000"/>
          <w:sz w:val="28"/>
          <w:szCs w:val="28"/>
          <w:lang w:eastAsia="ru-RU"/>
        </w:rPr>
        <w:softHyphen/>
        <w:t>нимое нормальными детьми определенного возраста.</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 Германии </w:t>
      </w:r>
      <w:r w:rsidRPr="00DD05E4">
        <w:rPr>
          <w:rFonts w:ascii="Times New Roman" w:hAnsi="Times New Roman"/>
          <w:i/>
          <w:iCs/>
          <w:color w:val="000000"/>
          <w:sz w:val="28"/>
          <w:szCs w:val="28"/>
          <w:lang w:eastAsia="ru-RU"/>
        </w:rPr>
        <w:t>Вильям Штерн</w:t>
      </w:r>
      <w:r w:rsidRPr="00DD05E4">
        <w:rPr>
          <w:rFonts w:ascii="Times New Roman" w:hAnsi="Times New Roman"/>
          <w:color w:val="000000"/>
          <w:sz w:val="28"/>
          <w:szCs w:val="28"/>
          <w:lang w:eastAsia="ru-RU"/>
        </w:rPr>
        <w:t> (1871-1938) ввел понятие </w:t>
      </w:r>
      <w:r w:rsidRPr="00DD05E4">
        <w:rPr>
          <w:rFonts w:ascii="Times New Roman" w:hAnsi="Times New Roman"/>
          <w:i/>
          <w:iCs/>
          <w:color w:val="000000"/>
          <w:sz w:val="28"/>
          <w:szCs w:val="28"/>
          <w:lang w:eastAsia="ru-RU"/>
        </w:rPr>
        <w:t>"коэффициент интеллекта"</w:t>
      </w:r>
      <w:r w:rsidRPr="00DD05E4">
        <w:rPr>
          <w:rFonts w:ascii="Times New Roman" w:hAnsi="Times New Roman"/>
          <w:color w:val="000000"/>
          <w:sz w:val="28"/>
          <w:szCs w:val="28"/>
          <w:lang w:eastAsia="ru-RU"/>
        </w:rPr>
        <w:t> (англ. "Ай-Кью"). Этот коэффициент соотносил "умственный" возраст, определяемый по шкале Бине, с биологическим возрастом. Несовпадение считалось умственной отсталостью, когда умственный возраст ниже биологического, либо одаренностью, если умственный возраст был выше.</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Впоследствии эти тесты неоднократно перерабатывались, они широко использовались в школах, при приеме в учебные заведения и на работу. Однако скоро стало ясно, что эти тесты - довольно грубый инструмент.</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Тем не менее они широко распространены, продолжают со</w:t>
      </w:r>
      <w:r w:rsidRPr="00DD05E4">
        <w:rPr>
          <w:rFonts w:ascii="Times New Roman" w:hAnsi="Times New Roman"/>
          <w:color w:val="000000"/>
          <w:sz w:val="28"/>
          <w:szCs w:val="28"/>
          <w:lang w:eastAsia="ru-RU"/>
        </w:rPr>
        <w:softHyphen/>
        <w:t>вершенствоваться и применяться для самых разных целей. Сего</w:t>
      </w:r>
      <w:r w:rsidRPr="00DD05E4">
        <w:rPr>
          <w:rFonts w:ascii="Times New Roman" w:hAnsi="Times New Roman"/>
          <w:color w:val="000000"/>
          <w:sz w:val="28"/>
          <w:szCs w:val="28"/>
          <w:lang w:eastAsia="ru-RU"/>
        </w:rPr>
        <w:softHyphen/>
        <w:t>дня очевидно, что тесты следует использовать в сочетании с другими методами, направленными на изучение условий разви</w:t>
      </w:r>
      <w:r w:rsidRPr="00DD05E4">
        <w:rPr>
          <w:rFonts w:ascii="Times New Roman" w:hAnsi="Times New Roman"/>
          <w:color w:val="000000"/>
          <w:sz w:val="28"/>
          <w:szCs w:val="28"/>
          <w:lang w:eastAsia="ru-RU"/>
        </w:rPr>
        <w:softHyphen/>
        <w:t>тия обследуемой личности.</w:t>
      </w:r>
    </w:p>
    <w:p w:rsidR="00353440" w:rsidRPr="00DD05E4" w:rsidRDefault="00353440" w:rsidP="00B3392D">
      <w:pPr>
        <w:spacing w:after="0" w:line="240" w:lineRule="auto"/>
        <w:ind w:firstLine="709"/>
        <w:jc w:val="both"/>
        <w:rPr>
          <w:rFonts w:ascii="Times New Roman" w:hAnsi="Times New Roman"/>
          <w:color w:val="000000"/>
          <w:sz w:val="28"/>
          <w:szCs w:val="28"/>
          <w:lang w:eastAsia="ru-RU"/>
        </w:rPr>
      </w:pPr>
      <w:r w:rsidRPr="00DD05E4">
        <w:rPr>
          <w:rFonts w:ascii="Times New Roman" w:hAnsi="Times New Roman"/>
          <w:color w:val="000000"/>
          <w:sz w:val="28"/>
          <w:szCs w:val="28"/>
          <w:lang w:eastAsia="ru-RU"/>
        </w:rPr>
        <w:t>Создаются популярные тесты, способствующие лучшей орга</w:t>
      </w:r>
      <w:r w:rsidRPr="00DD05E4">
        <w:rPr>
          <w:rFonts w:ascii="Times New Roman" w:hAnsi="Times New Roman"/>
          <w:color w:val="000000"/>
          <w:sz w:val="28"/>
          <w:szCs w:val="28"/>
          <w:lang w:eastAsia="ru-RU"/>
        </w:rPr>
        <w:softHyphen/>
        <w:t>низации самообразования и профессиональной деятельности, принятию решений, непосредственно касающихся жизни чело</w:t>
      </w:r>
      <w:r w:rsidRPr="00DD05E4">
        <w:rPr>
          <w:rFonts w:ascii="Times New Roman" w:hAnsi="Times New Roman"/>
          <w:color w:val="000000"/>
          <w:sz w:val="28"/>
          <w:szCs w:val="28"/>
          <w:lang w:eastAsia="ru-RU"/>
        </w:rPr>
        <w:softHyphen/>
        <w:t>века. Тесты позволяют увидеть те черты характера, которые, возможно, не видятся самим испытуемым. Не случайно говорят, что если для внешности есть зеркало, то для характеристики личности его нет. Подобным зеркалом для понимания своего характера и является тест. Именно с осознания и анализа этих недостатков начинается самосовершенствование личности.</w:t>
      </w:r>
    </w:p>
    <w:p w:rsidR="00353440" w:rsidRPr="00B3392D" w:rsidRDefault="00353440" w:rsidP="00B3392D">
      <w:pPr>
        <w:shd w:val="clear" w:color="auto" w:fill="FFFFFF"/>
        <w:spacing w:after="0" w:line="240" w:lineRule="auto"/>
        <w:ind w:left="150" w:right="150"/>
        <w:jc w:val="center"/>
        <w:rPr>
          <w:rFonts w:ascii="Times New Roman" w:hAnsi="Times New Roman"/>
          <w:b/>
          <w:color w:val="000000"/>
          <w:sz w:val="28"/>
          <w:szCs w:val="28"/>
          <w:lang w:eastAsia="ru-RU"/>
        </w:rPr>
      </w:pPr>
      <w:r w:rsidRPr="00B3392D">
        <w:rPr>
          <w:rFonts w:ascii="Times New Roman" w:hAnsi="Times New Roman"/>
          <w:b/>
          <w:color w:val="000000"/>
          <w:sz w:val="28"/>
          <w:szCs w:val="28"/>
          <w:lang w:eastAsia="ru-RU"/>
        </w:rPr>
        <w:t>Литература</w:t>
      </w:r>
    </w:p>
    <w:p w:rsidR="00353440" w:rsidRPr="00B3392D" w:rsidRDefault="00353440" w:rsidP="00B3392D">
      <w:pPr>
        <w:shd w:val="clear" w:color="auto" w:fill="FFFFFF"/>
        <w:spacing w:line="240" w:lineRule="auto"/>
        <w:ind w:firstLine="540"/>
        <w:rPr>
          <w:rFonts w:ascii="Times New Roman" w:hAnsi="Times New Roman"/>
          <w:b/>
          <w:sz w:val="28"/>
          <w:szCs w:val="28"/>
        </w:rPr>
      </w:pPr>
      <w:r w:rsidRPr="00B3392D">
        <w:rPr>
          <w:rFonts w:ascii="Times New Roman" w:hAnsi="Times New Roman"/>
          <w:b/>
          <w:sz w:val="28"/>
          <w:szCs w:val="28"/>
        </w:rPr>
        <w:t xml:space="preserve">Печатный образовательный ресурс : </w:t>
      </w:r>
    </w:p>
    <w:p w:rsidR="00353440" w:rsidRPr="00B3392D" w:rsidRDefault="00353440" w:rsidP="00B3392D">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B3392D">
        <w:rPr>
          <w:rFonts w:ascii="Times New Roman" w:hAnsi="Times New Roman"/>
          <w:sz w:val="28"/>
          <w:szCs w:val="28"/>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353440" w:rsidRPr="00B3392D" w:rsidRDefault="00353440" w:rsidP="00B3392D">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B3392D">
        <w:rPr>
          <w:rStyle w:val="FontStyle179"/>
          <w:sz w:val="28"/>
          <w:szCs w:val="28"/>
        </w:rPr>
        <w:t xml:space="preserve">Бурлачук, Л. Ф. Методика Роршаха: краткое пособие / Л. Ф. Бурлачук. – Киев: О.С. Украина, 2008 .- 92 с. </w:t>
      </w:r>
    </w:p>
    <w:p w:rsidR="00353440" w:rsidRPr="00B3392D" w:rsidRDefault="00353440" w:rsidP="00B3392D">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B3392D">
        <w:rPr>
          <w:rFonts w:ascii="Times New Roman" w:hAnsi="Times New Roman"/>
          <w:sz w:val="28"/>
          <w:szCs w:val="28"/>
        </w:rPr>
        <w:t xml:space="preserve">Бурлачук, Л. Ф. Психодиагностика: учебник для вузов / Л. Ф. Бурлачук.. – 2-е  изд. –  СПб. : Питер, 2011. –  384 с. </w:t>
      </w:r>
    </w:p>
    <w:p w:rsidR="00353440" w:rsidRPr="00B3392D" w:rsidRDefault="00353440" w:rsidP="00B3392D">
      <w:pPr>
        <w:numPr>
          <w:ilvl w:val="0"/>
          <w:numId w:val="4"/>
        </w:numPr>
        <w:shd w:val="clear" w:color="auto" w:fill="FFFFFF"/>
        <w:tabs>
          <w:tab w:val="clear" w:pos="720"/>
        </w:tabs>
        <w:spacing w:after="0" w:line="240" w:lineRule="auto"/>
        <w:ind w:left="0" w:firstLine="540"/>
        <w:jc w:val="both"/>
        <w:rPr>
          <w:rFonts w:ascii="Times New Roman" w:hAnsi="Times New Roman"/>
          <w:b/>
          <w:sz w:val="28"/>
          <w:szCs w:val="28"/>
        </w:rPr>
      </w:pPr>
      <w:r w:rsidRPr="00B3392D">
        <w:rPr>
          <w:rFonts w:ascii="Times New Roman" w:hAnsi="Times New Roman"/>
          <w:sz w:val="28"/>
          <w:szCs w:val="28"/>
          <w:lang w:val="uk-UA"/>
        </w:rPr>
        <w:t xml:space="preserve">Мельничук, О. Б. Психологічна діагностика: навчальний посібник / О. Б. Мельничук. – Київ: Каравела, 2013. – 316 с. </w:t>
      </w:r>
    </w:p>
    <w:p w:rsidR="00353440" w:rsidRPr="00B3392D" w:rsidRDefault="00353440" w:rsidP="00B3392D">
      <w:pPr>
        <w:shd w:val="clear" w:color="auto" w:fill="FFFFFF"/>
        <w:spacing w:line="240" w:lineRule="auto"/>
        <w:ind w:firstLine="540"/>
        <w:rPr>
          <w:rFonts w:ascii="Times New Roman" w:hAnsi="Times New Roman"/>
          <w:b/>
          <w:sz w:val="28"/>
          <w:szCs w:val="28"/>
        </w:rPr>
      </w:pPr>
      <w:r w:rsidRPr="00B3392D">
        <w:rPr>
          <w:rFonts w:ascii="Times New Roman" w:hAnsi="Times New Roman"/>
          <w:b/>
          <w:sz w:val="28"/>
          <w:szCs w:val="28"/>
        </w:rPr>
        <w:t xml:space="preserve">Электронный образовательный ресурс: </w:t>
      </w:r>
    </w:p>
    <w:p w:rsidR="00353440" w:rsidRPr="00B3392D" w:rsidRDefault="00353440" w:rsidP="00B3392D">
      <w:pPr>
        <w:numPr>
          <w:ilvl w:val="0"/>
          <w:numId w:val="3"/>
        </w:numPr>
        <w:tabs>
          <w:tab w:val="clear" w:pos="800"/>
          <w:tab w:val="num" w:pos="0"/>
        </w:tabs>
        <w:spacing w:after="0" w:line="240" w:lineRule="auto"/>
        <w:ind w:left="0" w:firstLine="450"/>
        <w:jc w:val="both"/>
        <w:rPr>
          <w:rStyle w:val="FontStyle179"/>
          <w:sz w:val="28"/>
          <w:szCs w:val="28"/>
        </w:rPr>
      </w:pPr>
      <w:r w:rsidRPr="00B3392D">
        <w:rPr>
          <w:rStyle w:val="FontStyle179"/>
          <w:sz w:val="28"/>
          <w:szCs w:val="28"/>
          <w:lang w:val="uk-UA"/>
        </w:rPr>
        <w:t xml:space="preserve">Александров, А. А. </w:t>
      </w:r>
      <w:r w:rsidRPr="00B3392D">
        <w:rPr>
          <w:rStyle w:val="FontStyle179"/>
          <w:sz w:val="28"/>
          <w:szCs w:val="28"/>
        </w:rPr>
        <w:t xml:space="preserve">Психодиагностика и психокоррекция: учебник / А. А. Александров. – СПб. : Питер, 2008. – 384 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5" w:history="1">
        <w:r w:rsidRPr="00B3392D">
          <w:rPr>
            <w:rStyle w:val="Hyperlink"/>
            <w:rFonts w:ascii="Times New Roman" w:hAnsi="Times New Roman"/>
            <w:sz w:val="28"/>
            <w:szCs w:val="28"/>
          </w:rPr>
          <w:t>https://cloud.mail.ru/public/9wnw/ih86NbuY9</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B3392D">
        <w:rPr>
          <w:rFonts w:ascii="Times New Roman" w:hAnsi="Times New Roman"/>
          <w:sz w:val="28"/>
          <w:szCs w:val="28"/>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6" w:history="1">
        <w:r w:rsidRPr="00B3392D">
          <w:rPr>
            <w:rStyle w:val="Hyperlink"/>
            <w:rFonts w:ascii="Times New Roman" w:hAnsi="Times New Roman"/>
            <w:sz w:val="28"/>
            <w:szCs w:val="28"/>
          </w:rPr>
          <w:t>https://cloud.mail.ru/public/3T7Y/PEJUZ6suw</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B3392D">
        <w:rPr>
          <w:rFonts w:ascii="Times New Roman" w:hAnsi="Times New Roman"/>
          <w:sz w:val="28"/>
          <w:szCs w:val="28"/>
        </w:rPr>
        <w:t>Белый, Б. Диагноз по чернильным кляксам: методическое пособие / Б. Белый.</w:t>
      </w:r>
      <w:r w:rsidRPr="00B3392D">
        <w:rPr>
          <w:rFonts w:ascii="Times New Roman" w:hAnsi="Times New Roman"/>
          <w:sz w:val="28"/>
          <w:szCs w:val="28"/>
          <w:lang w:val="uk-UA"/>
        </w:rPr>
        <w:t>– Москва: Питер, 2013. –</w:t>
      </w:r>
      <w:r w:rsidRPr="00B3392D">
        <w:rPr>
          <w:rFonts w:ascii="Times New Roman" w:hAnsi="Times New Roman"/>
          <w:sz w:val="28"/>
          <w:szCs w:val="28"/>
        </w:rPr>
        <w:t xml:space="preserve"> 10 с.  –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7" w:history="1">
        <w:r w:rsidRPr="00B3392D">
          <w:rPr>
            <w:rStyle w:val="Hyperlink"/>
            <w:rFonts w:ascii="Times New Roman" w:hAnsi="Times New Roman"/>
            <w:sz w:val="28"/>
            <w:szCs w:val="28"/>
          </w:rPr>
          <w:t>https://cloud.mail.ru/public/MidT/G5zypngnC</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B3392D">
        <w:rPr>
          <w:rFonts w:ascii="Times New Roman" w:hAnsi="Times New Roman"/>
          <w:sz w:val="28"/>
          <w:szCs w:val="28"/>
          <w:lang w:val="uk-UA"/>
        </w:rPr>
        <w:t xml:space="preserve">Бодалев, А. А. Столин, В. В., Аванесов, В. С. Общая психодиагностика / А. А. Бодалев, В. В. Столин,  В. С. Аванесов. – СПб. : Изд-во «Речь», 2016. – 440 стр.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8" w:history="1">
        <w:r w:rsidRPr="00B3392D">
          <w:rPr>
            <w:rStyle w:val="Hyperlink"/>
            <w:rFonts w:ascii="Times New Roman" w:hAnsi="Times New Roman"/>
            <w:sz w:val="28"/>
            <w:szCs w:val="28"/>
          </w:rPr>
          <w:t>https://cloud.mail.ru/public/23zD/RncG5gDvY</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B3392D">
        <w:rPr>
          <w:rFonts w:ascii="Times New Roman" w:hAnsi="Times New Roman"/>
          <w:sz w:val="28"/>
          <w:szCs w:val="28"/>
        </w:rPr>
        <w:t xml:space="preserve">Бордовская, Н. В. Большая энциклопедия психологических тестов / Н. В. Бордовская. – Москва: АНО «ПЭБ, 2013. – 504 с. –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9" w:history="1">
        <w:r w:rsidRPr="00B3392D">
          <w:rPr>
            <w:rStyle w:val="Hyperlink"/>
            <w:rFonts w:ascii="Times New Roman" w:hAnsi="Times New Roman"/>
            <w:sz w:val="28"/>
            <w:szCs w:val="28"/>
          </w:rPr>
          <w:t>https://cloud.mail.ru/public/3A6B/DwhidAMHi</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Style w:val="FontStyle179"/>
          <w:sz w:val="28"/>
          <w:szCs w:val="28"/>
        </w:rPr>
      </w:pPr>
      <w:r w:rsidRPr="00B3392D">
        <w:rPr>
          <w:rStyle w:val="FontStyle179"/>
          <w:sz w:val="28"/>
          <w:szCs w:val="28"/>
        </w:rPr>
        <w:t xml:space="preserve">Бурлачук, Л. Ф. Психодиагностика: Учебник для вузов / Л. Ф. Бурлачук. — СПб. : Питер, 2009. — 351 с: ил.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0" w:history="1">
        <w:r w:rsidRPr="00B3392D">
          <w:rPr>
            <w:rStyle w:val="Hyperlink"/>
            <w:rFonts w:ascii="Times New Roman" w:hAnsi="Times New Roman"/>
            <w:sz w:val="28"/>
            <w:szCs w:val="28"/>
          </w:rPr>
          <w:t>https://cloud.mail.ru/public/KxDE/8AAcH9DsR</w:t>
        </w:r>
      </w:hyperlink>
      <w:r w:rsidRPr="00B3392D">
        <w:rPr>
          <w:rFonts w:ascii="Times New Roman" w:hAnsi="Times New Roman"/>
          <w:sz w:val="28"/>
          <w:szCs w:val="28"/>
        </w:rPr>
        <w:t xml:space="preserve"> </w:t>
      </w:r>
    </w:p>
    <w:p w:rsidR="00353440" w:rsidRPr="00B3392D" w:rsidRDefault="00353440" w:rsidP="00B3392D">
      <w:pPr>
        <w:numPr>
          <w:ilvl w:val="0"/>
          <w:numId w:val="3"/>
        </w:numPr>
        <w:shd w:val="clear" w:color="auto" w:fill="FFFFFF"/>
        <w:tabs>
          <w:tab w:val="clear" w:pos="800"/>
          <w:tab w:val="num" w:pos="0"/>
        </w:tabs>
        <w:spacing w:after="0" w:line="240" w:lineRule="auto"/>
        <w:ind w:left="0" w:firstLine="450"/>
        <w:jc w:val="both"/>
        <w:rPr>
          <w:rFonts w:ascii="Times New Roman" w:hAnsi="Times New Roman"/>
          <w:sz w:val="28"/>
          <w:szCs w:val="28"/>
          <w:lang w:val="uk-UA"/>
        </w:rPr>
      </w:pPr>
      <w:r w:rsidRPr="00B3392D">
        <w:rPr>
          <w:rFonts w:ascii="Times New Roman" w:hAnsi="Times New Roman"/>
          <w:sz w:val="28"/>
          <w:szCs w:val="28"/>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1" w:history="1">
        <w:r w:rsidRPr="00B3392D">
          <w:rPr>
            <w:rStyle w:val="Hyperlink"/>
            <w:rFonts w:ascii="Times New Roman" w:hAnsi="Times New Roman"/>
            <w:sz w:val="28"/>
            <w:szCs w:val="28"/>
          </w:rPr>
          <w:t>https://cloud.mail.ru/public/A2i9/RcTkN7nSr</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B3392D">
        <w:rPr>
          <w:rFonts w:ascii="Times New Roman" w:hAnsi="Times New Roman"/>
          <w:sz w:val="28"/>
          <w:szCs w:val="28"/>
        </w:rPr>
        <w:t>Двинин, А. П., Романченко И. А. Современная психодиагностика: учебно-практическое руководство / А. П. Двинин, И. А. Романченко</w:t>
      </w:r>
      <w:r w:rsidRPr="00B3392D">
        <w:rPr>
          <w:rFonts w:ascii="Times New Roman" w:hAnsi="Times New Roman"/>
          <w:sz w:val="28"/>
          <w:szCs w:val="28"/>
          <w:lang w:val="uk-UA"/>
        </w:rPr>
        <w:t xml:space="preserve">. — СПб. : Речь, 2012. — 283 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2" w:history="1">
        <w:r w:rsidRPr="00B3392D">
          <w:rPr>
            <w:rStyle w:val="Hyperlink"/>
            <w:rFonts w:ascii="Times New Roman" w:hAnsi="Times New Roman"/>
            <w:sz w:val="28"/>
            <w:szCs w:val="28"/>
          </w:rPr>
          <w:t>https://cloud.mail.ru/public/HN1u/EpUx4ezjN</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lang w:val="uk-UA"/>
        </w:rPr>
      </w:pPr>
      <w:r w:rsidRPr="00B3392D">
        <w:rPr>
          <w:rFonts w:ascii="Times New Roman" w:hAnsi="Times New Roman"/>
          <w:sz w:val="28"/>
          <w:szCs w:val="28"/>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3" w:history="1">
        <w:r w:rsidRPr="00B3392D">
          <w:rPr>
            <w:rStyle w:val="Hyperlink"/>
            <w:rFonts w:ascii="Times New Roman" w:hAnsi="Times New Roman"/>
            <w:sz w:val="28"/>
            <w:szCs w:val="28"/>
          </w:rPr>
          <w:t>https://cloud.mail.ru/public/FCRY/3oGM5Warb</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B3392D">
        <w:rPr>
          <w:rFonts w:ascii="Times New Roman" w:hAnsi="Times New Roman"/>
          <w:sz w:val="28"/>
          <w:szCs w:val="28"/>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4" w:history="1">
        <w:r w:rsidRPr="00B3392D">
          <w:rPr>
            <w:rStyle w:val="Hyperlink"/>
            <w:rFonts w:ascii="Times New Roman" w:hAnsi="Times New Roman"/>
            <w:sz w:val="28"/>
            <w:szCs w:val="28"/>
          </w:rPr>
          <w:t>https://cloud.mail.ru/public/LkXw/8xku2Gi2b</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B3392D">
        <w:rPr>
          <w:rFonts w:ascii="Times New Roman" w:hAnsi="Times New Roman"/>
          <w:sz w:val="28"/>
          <w:szCs w:val="28"/>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5" w:history="1">
        <w:r w:rsidRPr="00B3392D">
          <w:rPr>
            <w:rStyle w:val="Hyperlink"/>
            <w:rFonts w:ascii="Times New Roman" w:hAnsi="Times New Roman"/>
            <w:sz w:val="28"/>
            <w:szCs w:val="28"/>
          </w:rPr>
          <w:t>https://cloud.mail.ru/public/6MGB/5Dmg7MAZt</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Fonts w:ascii="Times New Roman" w:hAnsi="Times New Roman"/>
          <w:sz w:val="28"/>
          <w:szCs w:val="28"/>
        </w:rPr>
      </w:pPr>
      <w:r w:rsidRPr="00B3392D">
        <w:rPr>
          <w:rFonts w:ascii="Times New Roman" w:hAnsi="Times New Roman"/>
          <w:snapToGrid w:val="0"/>
          <w:sz w:val="28"/>
          <w:szCs w:val="28"/>
        </w:rPr>
        <w:t>Туник, Е. Е. Психодиагностика творческого мышления: креативные тесты / Е. Е. Туник. — СПб.: Изд-во «Дидактика Плюс», 2012.</w:t>
      </w:r>
      <w:r w:rsidRPr="00B3392D">
        <w:rPr>
          <w:rFonts w:ascii="Times New Roman" w:hAnsi="Times New Roman"/>
          <w:snapToGrid w:val="0"/>
          <w:sz w:val="28"/>
          <w:szCs w:val="28"/>
          <w:lang w:val="uk-UA"/>
        </w:rPr>
        <w:t xml:space="preserve"> – 258с.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6" w:history="1">
        <w:r w:rsidRPr="00B3392D">
          <w:rPr>
            <w:rStyle w:val="Hyperlink"/>
            <w:rFonts w:ascii="Times New Roman" w:hAnsi="Times New Roman"/>
            <w:sz w:val="28"/>
            <w:szCs w:val="28"/>
          </w:rPr>
          <w:t>https://cloud.mail.ru/public/JcsE/rHBLeAZux</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0"/>
        </w:tabs>
        <w:spacing w:after="0" w:line="240" w:lineRule="auto"/>
        <w:ind w:left="0" w:firstLine="450"/>
        <w:jc w:val="both"/>
        <w:rPr>
          <w:rStyle w:val="FontStyle179"/>
          <w:sz w:val="28"/>
          <w:szCs w:val="28"/>
        </w:rPr>
      </w:pPr>
      <w:r w:rsidRPr="00B3392D">
        <w:rPr>
          <w:rStyle w:val="FontStyle179"/>
          <w:sz w:val="28"/>
          <w:szCs w:val="28"/>
        </w:rPr>
        <w:t>Шапарь, В. Б., Шапарь, О. В. Практическая психология: проективные методики / В. Б .Шапарь, О. В. Шапарь. — Ростов н</w:t>
      </w:r>
      <w:r w:rsidRPr="00B3392D">
        <w:rPr>
          <w:rStyle w:val="FontStyle175"/>
          <w:rFonts w:ascii="Times New Roman" w:hAnsi="Times New Roman" w:cs="Trebuchet MS"/>
          <w:sz w:val="28"/>
          <w:szCs w:val="28"/>
        </w:rPr>
        <w:t>/Д: Фе</w:t>
      </w:r>
      <w:r w:rsidRPr="00B3392D">
        <w:rPr>
          <w:rStyle w:val="FontStyle179"/>
          <w:sz w:val="28"/>
          <w:szCs w:val="28"/>
        </w:rPr>
        <w:t xml:space="preserve">никс, 2009. — 480 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7" w:history="1">
        <w:r w:rsidRPr="00B3392D">
          <w:rPr>
            <w:rStyle w:val="Hyperlink"/>
            <w:rFonts w:ascii="Times New Roman" w:hAnsi="Times New Roman"/>
            <w:sz w:val="28"/>
            <w:szCs w:val="28"/>
          </w:rPr>
          <w:t>https://cloud.mail.ru/public/GGsf/e8Ge3pDU4</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443"/>
        </w:tabs>
        <w:spacing w:after="0" w:line="240" w:lineRule="auto"/>
        <w:ind w:left="443" w:firstLine="7"/>
        <w:jc w:val="both"/>
        <w:rPr>
          <w:rFonts w:ascii="Times New Roman" w:hAnsi="Times New Roman"/>
          <w:sz w:val="28"/>
          <w:szCs w:val="28"/>
          <w:lang w:val="uk-UA"/>
        </w:rPr>
      </w:pPr>
      <w:r w:rsidRPr="00B3392D">
        <w:rPr>
          <w:rFonts w:ascii="Times New Roman" w:hAnsi="Times New Roman"/>
          <w:sz w:val="28"/>
          <w:szCs w:val="28"/>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B3392D">
        <w:rPr>
          <w:rStyle w:val="FontStyle179"/>
          <w:color w:val="008000"/>
          <w:sz w:val="28"/>
          <w:szCs w:val="28"/>
        </w:rPr>
        <w:t xml:space="preserve">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8" w:history="1">
        <w:r w:rsidRPr="00B3392D">
          <w:rPr>
            <w:rStyle w:val="Hyperlink"/>
            <w:rFonts w:ascii="Times New Roman" w:hAnsi="Times New Roman"/>
            <w:sz w:val="28"/>
            <w:szCs w:val="28"/>
          </w:rPr>
          <w:t>https://cloud.mail.ru/public/MGLG/vqeg6rLro</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443"/>
        </w:tabs>
        <w:spacing w:after="0" w:line="240" w:lineRule="auto"/>
        <w:ind w:left="443" w:firstLine="7"/>
        <w:jc w:val="both"/>
        <w:rPr>
          <w:rFonts w:ascii="Times New Roman" w:hAnsi="Times New Roman"/>
          <w:sz w:val="28"/>
          <w:szCs w:val="28"/>
        </w:rPr>
      </w:pPr>
      <w:r w:rsidRPr="00B3392D">
        <w:rPr>
          <w:rFonts w:ascii="Times New Roman" w:hAnsi="Times New Roman"/>
          <w:sz w:val="28"/>
          <w:szCs w:val="28"/>
          <w:lang w:val="uk-UA"/>
        </w:rPr>
        <w:t xml:space="preserve">Шмелев, А. Г. Психодиагностика личностных черт: учебное пособие / А. Г. Шмелев. — СПб.: Речь, 2012.— 480 с. </w:t>
      </w:r>
      <w:r w:rsidRPr="00B3392D">
        <w:rPr>
          <w:rFonts w:ascii="Times New Roman" w:hAnsi="Times New Roman"/>
          <w:sz w:val="28"/>
          <w:szCs w:val="28"/>
        </w:rPr>
        <w:t xml:space="preserve">– </w:t>
      </w:r>
      <w:r w:rsidRPr="00B3392D">
        <w:rPr>
          <w:rFonts w:ascii="Times New Roman" w:eastAsia="ArialMT" w:hAnsi="Times New Roman"/>
          <w:sz w:val="28"/>
          <w:szCs w:val="28"/>
        </w:rPr>
        <w:t xml:space="preserve">[Электронный ресурс] – </w:t>
      </w:r>
      <w:r w:rsidRPr="00B3392D">
        <w:rPr>
          <w:rFonts w:ascii="Times New Roman" w:hAnsi="Times New Roman"/>
          <w:sz w:val="28"/>
          <w:szCs w:val="28"/>
        </w:rPr>
        <w:t xml:space="preserve">Режим доступа: </w:t>
      </w:r>
      <w:hyperlink r:id="rId19" w:history="1">
        <w:r w:rsidRPr="00B3392D">
          <w:rPr>
            <w:rStyle w:val="Hyperlink"/>
            <w:rFonts w:ascii="Times New Roman" w:hAnsi="Times New Roman"/>
            <w:sz w:val="28"/>
            <w:szCs w:val="28"/>
          </w:rPr>
          <w:t>https://cloud.mail.ru/public/9Nhd/davaG9eBb</w:t>
        </w:r>
      </w:hyperlink>
      <w:r w:rsidRPr="00B3392D">
        <w:rPr>
          <w:rFonts w:ascii="Times New Roman" w:hAnsi="Times New Roman"/>
          <w:sz w:val="28"/>
          <w:szCs w:val="28"/>
        </w:rPr>
        <w:t xml:space="preserve"> </w:t>
      </w:r>
    </w:p>
    <w:p w:rsidR="00353440" w:rsidRPr="00B3392D" w:rsidRDefault="00353440" w:rsidP="00B3392D">
      <w:pPr>
        <w:numPr>
          <w:ilvl w:val="0"/>
          <w:numId w:val="3"/>
        </w:numPr>
        <w:tabs>
          <w:tab w:val="clear" w:pos="800"/>
          <w:tab w:val="num" w:pos="443"/>
        </w:tabs>
        <w:spacing w:after="0" w:line="240" w:lineRule="auto"/>
        <w:ind w:left="443" w:firstLine="7"/>
        <w:jc w:val="both"/>
        <w:rPr>
          <w:rFonts w:ascii="Times New Roman" w:hAnsi="Times New Roman"/>
          <w:sz w:val="28"/>
          <w:szCs w:val="28"/>
        </w:rPr>
      </w:pPr>
      <w:r w:rsidRPr="00B3392D">
        <w:rPr>
          <w:rFonts w:ascii="Times New Roman" w:hAnsi="Times New Roman"/>
          <w:sz w:val="28"/>
          <w:szCs w:val="28"/>
        </w:rPr>
        <w:t>Лаак Я. Психодиагностика: проблемы содержания и методов./ Я. Лаак — М. : Издательство «Институт практической психоло</w:t>
      </w:r>
      <w:r w:rsidRPr="00B3392D">
        <w:rPr>
          <w:rFonts w:ascii="Times New Roman" w:hAnsi="Times New Roman"/>
          <w:sz w:val="28"/>
          <w:szCs w:val="28"/>
        </w:rPr>
        <w:softHyphen/>
        <w:t xml:space="preserve">гии», Воронеж: НПО «МОДЭК», 2012. – 384с. </w:t>
      </w:r>
      <w:hyperlink r:id="rId20" w:history="1">
        <w:r w:rsidRPr="00B3392D">
          <w:rPr>
            <w:rStyle w:val="Hyperlink"/>
            <w:rFonts w:ascii="Times New Roman" w:hAnsi="Times New Roman"/>
            <w:sz w:val="28"/>
            <w:szCs w:val="28"/>
          </w:rPr>
          <w:t>https://cloud.mail.ru/public/F69r/AgCqSf4BC</w:t>
        </w:r>
      </w:hyperlink>
      <w:r w:rsidRPr="00B3392D">
        <w:rPr>
          <w:rFonts w:ascii="Times New Roman" w:hAnsi="Times New Roman"/>
          <w:sz w:val="28"/>
          <w:szCs w:val="28"/>
        </w:rPr>
        <w:t xml:space="preserve"> </w:t>
      </w:r>
    </w:p>
    <w:p w:rsidR="00353440" w:rsidRPr="00B3392D" w:rsidRDefault="00353440">
      <w:pPr>
        <w:rPr>
          <w:sz w:val="28"/>
          <w:szCs w:val="28"/>
        </w:rPr>
      </w:pPr>
    </w:p>
    <w:sectPr w:rsidR="00353440" w:rsidRPr="00B3392D" w:rsidSect="00B76D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253F89"/>
    <w:multiLevelType w:val="multilevel"/>
    <w:tmpl w:val="6D4C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6D5F2F"/>
    <w:multiLevelType w:val="multilevel"/>
    <w:tmpl w:val="99F0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5E4"/>
    <w:rsid w:val="00353440"/>
    <w:rsid w:val="008C652B"/>
    <w:rsid w:val="00A56870"/>
    <w:rsid w:val="00B3392D"/>
    <w:rsid w:val="00B76DC2"/>
    <w:rsid w:val="00DD05E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C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D05E4"/>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DD05E4"/>
    <w:rPr>
      <w:rFonts w:cs="Times New Roman"/>
      <w:i/>
      <w:iCs/>
    </w:rPr>
  </w:style>
  <w:style w:type="character" w:customStyle="1" w:styleId="apple-converted-space">
    <w:name w:val="apple-converted-space"/>
    <w:basedOn w:val="DefaultParagraphFont"/>
    <w:uiPriority w:val="99"/>
    <w:rsid w:val="00DD05E4"/>
    <w:rPr>
      <w:rFonts w:cs="Times New Roman"/>
    </w:rPr>
  </w:style>
  <w:style w:type="character" w:styleId="Hyperlink">
    <w:name w:val="Hyperlink"/>
    <w:basedOn w:val="DefaultParagraphFont"/>
    <w:uiPriority w:val="99"/>
    <w:rsid w:val="00B3392D"/>
    <w:rPr>
      <w:color w:val="0000FF"/>
      <w:u w:val="single"/>
    </w:rPr>
  </w:style>
  <w:style w:type="character" w:customStyle="1" w:styleId="FontStyle175">
    <w:name w:val="Font Style175"/>
    <w:uiPriority w:val="99"/>
    <w:rsid w:val="00B3392D"/>
    <w:rPr>
      <w:rFonts w:ascii="Trebuchet MS" w:hAnsi="Trebuchet MS"/>
      <w:color w:val="000000"/>
      <w:sz w:val="18"/>
    </w:rPr>
  </w:style>
  <w:style w:type="character" w:customStyle="1" w:styleId="FontStyle179">
    <w:name w:val="Font Style179"/>
    <w:uiPriority w:val="99"/>
    <w:rsid w:val="00B3392D"/>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150378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2304</Words>
  <Characters>13137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2017-02-22T23:28:00Z</dcterms:created>
  <dcterms:modified xsi:type="dcterms:W3CDTF">2017-04-28T18:15:00Z</dcterms:modified>
</cp:coreProperties>
</file>